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DCA9E" w14:textId="77777777" w:rsidR="004625F6" w:rsidRPr="005205AD" w:rsidRDefault="004625F6" w:rsidP="004625F6">
      <w:pPr>
        <w:pStyle w:val="Ttulo"/>
      </w:pPr>
      <w:bookmarkStart w:id="0" w:name="Estudo_Técnico_Preliminar_5/2023"/>
      <w:bookmarkEnd w:id="0"/>
      <w:r>
        <w:t>Estudo</w:t>
      </w:r>
      <w:r>
        <w:rPr>
          <w:spacing w:val="-8"/>
        </w:rPr>
        <w:t xml:space="preserve"> </w:t>
      </w:r>
      <w:r>
        <w:t>Técnico</w:t>
      </w:r>
      <w:r>
        <w:rPr>
          <w:spacing w:val="-8"/>
        </w:rPr>
        <w:t xml:space="preserve"> </w:t>
      </w:r>
      <w:r>
        <w:t>Preliminar</w:t>
      </w:r>
      <w:r>
        <w:rPr>
          <w:spacing w:val="-7"/>
        </w:rPr>
        <w:t xml:space="preserve"> </w:t>
      </w:r>
    </w:p>
    <w:p w14:paraId="2102D575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bookmarkStart w:id="1" w:name="1._Informações_Básicas"/>
      <w:bookmarkEnd w:id="1"/>
      <w:r w:rsidRPr="00A4502F">
        <w:rPr>
          <w:b/>
          <w:spacing w:val="-1"/>
          <w:sz w:val="28"/>
          <w:szCs w:val="28"/>
        </w:rPr>
        <w:t>Informações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Básicas</w:t>
      </w:r>
    </w:p>
    <w:p w14:paraId="04C3BCFA" w14:textId="77777777" w:rsidR="004625F6" w:rsidRPr="00A4502F" w:rsidRDefault="004625F6" w:rsidP="004625F6">
      <w:pPr>
        <w:spacing w:before="235"/>
        <w:ind w:left="114"/>
        <w:rPr>
          <w:sz w:val="28"/>
          <w:szCs w:val="28"/>
        </w:rPr>
      </w:pPr>
      <w:r w:rsidRPr="00A4502F">
        <w:rPr>
          <w:sz w:val="28"/>
          <w:szCs w:val="28"/>
        </w:rPr>
        <w:t>Número</w:t>
      </w:r>
      <w:r w:rsidRPr="00A4502F">
        <w:rPr>
          <w:spacing w:val="-3"/>
          <w:sz w:val="28"/>
          <w:szCs w:val="28"/>
        </w:rPr>
        <w:t xml:space="preserve"> </w:t>
      </w:r>
      <w:r w:rsidRPr="00A4502F">
        <w:rPr>
          <w:sz w:val="28"/>
          <w:szCs w:val="28"/>
        </w:rPr>
        <w:t>do</w:t>
      </w:r>
      <w:r w:rsidRPr="00A4502F">
        <w:rPr>
          <w:spacing w:val="-1"/>
          <w:sz w:val="28"/>
          <w:szCs w:val="28"/>
        </w:rPr>
        <w:t xml:space="preserve"> </w:t>
      </w:r>
      <w:r w:rsidRPr="00A4502F">
        <w:rPr>
          <w:sz w:val="28"/>
          <w:szCs w:val="28"/>
        </w:rPr>
        <w:t xml:space="preserve">processo: </w:t>
      </w:r>
      <w:r w:rsidR="009F0AAF">
        <w:rPr>
          <w:sz w:val="28"/>
          <w:szCs w:val="28"/>
        </w:rPr>
        <w:t>693</w:t>
      </w:r>
      <w:r w:rsidRPr="00A4502F">
        <w:rPr>
          <w:sz w:val="28"/>
          <w:szCs w:val="28"/>
        </w:rPr>
        <w:t>/2</w:t>
      </w:r>
      <w:r>
        <w:rPr>
          <w:sz w:val="28"/>
          <w:szCs w:val="28"/>
        </w:rPr>
        <w:t>5</w:t>
      </w:r>
    </w:p>
    <w:p w14:paraId="643583A2" w14:textId="77777777" w:rsidR="004625F6" w:rsidRPr="00A4502F" w:rsidRDefault="004625F6" w:rsidP="004625F6">
      <w:pPr>
        <w:pStyle w:val="Corpodetexto"/>
        <w:rPr>
          <w:b w:val="0"/>
          <w:sz w:val="28"/>
          <w:szCs w:val="28"/>
        </w:rPr>
      </w:pPr>
    </w:p>
    <w:p w14:paraId="7407BC42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2" w:name="2._Descrição_da_necessidade"/>
      <w:bookmarkEnd w:id="2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necessidade</w:t>
      </w:r>
    </w:p>
    <w:p w14:paraId="67CE2B15" w14:textId="77777777" w:rsidR="004625F6" w:rsidRPr="00A4502F" w:rsidRDefault="004625F6" w:rsidP="004625F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B57AF40" w14:textId="77777777" w:rsidR="004625F6" w:rsidRPr="004625F6" w:rsidRDefault="004625F6" w:rsidP="004625F6">
      <w:pPr>
        <w:pStyle w:val="Recuodecorpodetexto"/>
        <w:ind w:left="114"/>
        <w:jc w:val="both"/>
        <w:rPr>
          <w:rStyle w:val="markedcontent"/>
          <w:b/>
          <w:bCs/>
          <w:sz w:val="28"/>
          <w:szCs w:val="28"/>
        </w:rPr>
      </w:pPr>
      <w:r w:rsidRPr="004625F6">
        <w:rPr>
          <w:rStyle w:val="markedcontent"/>
          <w:sz w:val="28"/>
          <w:szCs w:val="28"/>
        </w:rPr>
        <w:t>2.1-</w:t>
      </w:r>
      <w:r w:rsidRPr="004625F6">
        <w:rPr>
          <w:rStyle w:val="markedcontent"/>
          <w:bCs/>
          <w:sz w:val="28"/>
          <w:szCs w:val="28"/>
        </w:rPr>
        <w:t xml:space="preserve"> A aquisição do item citado acima visa atender a demanda do serviço de equoterapia e do canil municipal, </w:t>
      </w:r>
      <w:r w:rsidRPr="004625F6">
        <w:rPr>
          <w:rStyle w:val="markedcontent"/>
          <w:sz w:val="28"/>
          <w:szCs w:val="28"/>
        </w:rPr>
        <w:t>a execução de suas atividades diárias relacionadas aos animais e a conservação da saúde do mesmo visando à realização das tarefas de forma mais eficiente e buscando garantir a eficácia nos resultados planejados de suas ações</w:t>
      </w:r>
      <w:r w:rsidRPr="004625F6">
        <w:rPr>
          <w:sz w:val="28"/>
          <w:szCs w:val="28"/>
        </w:rPr>
        <w:t>.</w:t>
      </w:r>
    </w:p>
    <w:p w14:paraId="1DEB164D" w14:textId="77777777" w:rsidR="004625F6" w:rsidRPr="004625F6" w:rsidRDefault="004625F6" w:rsidP="004625F6">
      <w:pPr>
        <w:pStyle w:val="Recuodecorpodetexto"/>
        <w:ind w:left="114"/>
        <w:jc w:val="both"/>
        <w:rPr>
          <w:b/>
          <w:sz w:val="28"/>
          <w:szCs w:val="28"/>
        </w:rPr>
      </w:pPr>
      <w:r w:rsidRPr="004625F6">
        <w:rPr>
          <w:bCs/>
          <w:sz w:val="28"/>
          <w:szCs w:val="28"/>
        </w:rPr>
        <w:t>2.2-</w:t>
      </w:r>
      <w:r w:rsidRPr="004625F6">
        <w:rPr>
          <w:sz w:val="28"/>
          <w:szCs w:val="28"/>
        </w:rPr>
        <w:t xml:space="preserve"> Os alimentos e medicamentos serão utilizados na proteção e conservação dos animais</w:t>
      </w:r>
      <w:r w:rsidRPr="004625F6">
        <w:rPr>
          <w:rFonts w:ascii="Arial" w:hAnsi="Arial" w:cs="Arial"/>
          <w:sz w:val="28"/>
          <w:szCs w:val="28"/>
        </w:rPr>
        <w:t xml:space="preserve"> </w:t>
      </w:r>
      <w:r w:rsidRPr="004625F6">
        <w:rPr>
          <w:sz w:val="28"/>
          <w:szCs w:val="28"/>
        </w:rPr>
        <w:t>para montagem do programa de equoterapia do centro especializado em atendimento de indivíduos diagnosticados com transtorno do espectro autista, afim de complementar as terapias já oferecidas, melhorando a interação social, linguagem, a área emocional pois melhora o desenvolvimento do afeto devido ao contato da criança com cavalo, estimula sensibilidade tátil, visual e auditiva. Melhora do tônus e equilíbrio. Desenvolvimento da coordenação motora e percepção dos movimentos. O que contribui significativamente para o desenvolvimento do indivíduo autista.</w:t>
      </w:r>
    </w:p>
    <w:p w14:paraId="5EC338C0" w14:textId="77777777" w:rsidR="004625F6" w:rsidRPr="004625F6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  <w:shd w:val="clear" w:color="auto" w:fill="FFFFFF"/>
        </w:rPr>
      </w:pPr>
      <w:r w:rsidRPr="004625F6">
        <w:rPr>
          <w:sz w:val="28"/>
          <w:szCs w:val="28"/>
        </w:rPr>
        <w:t xml:space="preserve">2.3- </w:t>
      </w:r>
      <w:r w:rsidRPr="004625F6">
        <w:rPr>
          <w:bCs/>
          <w:sz w:val="28"/>
          <w:szCs w:val="28"/>
          <w:shd w:val="clear" w:color="auto" w:fill="FFFFFF"/>
        </w:rPr>
        <w:t>O </w:t>
      </w:r>
      <w:r w:rsidRPr="004625F6">
        <w:rPr>
          <w:bCs/>
          <w:sz w:val="28"/>
          <w:szCs w:val="28"/>
        </w:rPr>
        <w:t>feno</w:t>
      </w:r>
      <w:r w:rsidRPr="004625F6">
        <w:rPr>
          <w:bCs/>
          <w:sz w:val="28"/>
          <w:szCs w:val="28"/>
          <w:shd w:val="clear" w:color="auto" w:fill="FFFFFF"/>
        </w:rPr>
        <w:t> é uma forma simples de conservar o alimento e fornecê-lo ao animal quando não for possível a pastagem. Por isso, ele é considerado uma forma eficaz de alimentação para </w:t>
      </w:r>
      <w:r w:rsidRPr="004625F6">
        <w:rPr>
          <w:bCs/>
          <w:sz w:val="28"/>
          <w:szCs w:val="28"/>
        </w:rPr>
        <w:t>cavalos</w:t>
      </w:r>
      <w:r w:rsidRPr="004625F6">
        <w:rPr>
          <w:bCs/>
          <w:sz w:val="28"/>
          <w:szCs w:val="28"/>
          <w:shd w:val="clear" w:color="auto" w:fill="FFFFFF"/>
        </w:rPr>
        <w:t>. O </w:t>
      </w:r>
      <w:r w:rsidRPr="004625F6">
        <w:rPr>
          <w:bCs/>
          <w:sz w:val="28"/>
          <w:szCs w:val="28"/>
        </w:rPr>
        <w:t>feno</w:t>
      </w:r>
      <w:r w:rsidRPr="004625F6">
        <w:rPr>
          <w:bCs/>
          <w:sz w:val="28"/>
          <w:szCs w:val="28"/>
          <w:shd w:val="clear" w:color="auto" w:fill="FFFFFF"/>
        </w:rPr>
        <w:t> para os equinos deve ser composto, por coast-cross, tifton e jiggs, ou de alguma leguminosa, com a alfafa.</w:t>
      </w:r>
    </w:p>
    <w:p w14:paraId="0265011C" w14:textId="77777777" w:rsidR="004625F6" w:rsidRPr="004625F6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4625F6">
        <w:rPr>
          <w:sz w:val="28"/>
          <w:szCs w:val="28"/>
          <w:shd w:val="clear" w:color="auto" w:fill="FFFFFF"/>
        </w:rPr>
        <w:t>2.4-</w:t>
      </w:r>
      <w:r w:rsidRPr="004625F6">
        <w:rPr>
          <w:bCs/>
          <w:sz w:val="28"/>
          <w:szCs w:val="28"/>
          <w:shd w:val="clear" w:color="auto" w:fill="FFFFFF"/>
        </w:rPr>
        <w:t xml:space="preserve"> </w:t>
      </w:r>
      <w:r w:rsidRPr="004625F6">
        <w:rPr>
          <w:bCs/>
          <w:sz w:val="28"/>
          <w:szCs w:val="28"/>
        </w:rPr>
        <w:t>A aquisição de ração canina é essencial para garantir a nutrição adequada dos cães sob responsabilidade do órgão público. A ração deve fornecer os nutrientes necessários para manter a saúde, o bem-estar e o desenvolvimento dos animais, além de cumprir com as exigências de manejo e cuidado que visam à proteção da saúde pública e o controle de zoonoses.</w:t>
      </w:r>
    </w:p>
    <w:p w14:paraId="77E83D1A" w14:textId="77777777" w:rsidR="004625F6" w:rsidRPr="004625F6" w:rsidRDefault="004625F6" w:rsidP="004625F6">
      <w:pPr>
        <w:pStyle w:val="Recuodecorpodetexto"/>
        <w:ind w:left="114"/>
        <w:jc w:val="both"/>
        <w:rPr>
          <w:b/>
          <w:sz w:val="28"/>
          <w:szCs w:val="28"/>
        </w:rPr>
      </w:pPr>
      <w:r w:rsidRPr="004625F6">
        <w:rPr>
          <w:bCs/>
          <w:color w:val="000000"/>
          <w:sz w:val="28"/>
          <w:szCs w:val="28"/>
        </w:rPr>
        <w:t>2.5-</w:t>
      </w:r>
      <w:r w:rsidRPr="004625F6">
        <w:rPr>
          <w:color w:val="000000"/>
          <w:sz w:val="28"/>
          <w:szCs w:val="28"/>
        </w:rPr>
        <w:t xml:space="preserve"> </w:t>
      </w:r>
      <w:r w:rsidRPr="004625F6">
        <w:rPr>
          <w:sz w:val="28"/>
          <w:szCs w:val="28"/>
        </w:rPr>
        <w:t xml:space="preserve">O </w:t>
      </w:r>
      <w:r w:rsidRPr="004625F6">
        <w:rPr>
          <w:rStyle w:val="Forte"/>
          <w:b w:val="0"/>
          <w:bCs w:val="0"/>
          <w:sz w:val="28"/>
          <w:szCs w:val="28"/>
        </w:rPr>
        <w:t>Sistema de Registro de Preços</w:t>
      </w:r>
      <w:r w:rsidRPr="004625F6">
        <w:rPr>
          <w:sz w:val="28"/>
          <w:szCs w:val="28"/>
        </w:rPr>
        <w:t xml:space="preserve"> oferece a flexibilidade de aquisição conforme a demanda, evitando o acúmulo excessivo de estoque, que poderia resultar em perdas por vencimento, e permitindo a entrega fracionada conforme a necessidade de cada período. Dessa forma, os insumos são recebidos em quantidades adequadas e no momento oportuno, minimizando o risco de falta ou excesso.</w:t>
      </w:r>
    </w:p>
    <w:p w14:paraId="237CF58D" w14:textId="77777777" w:rsidR="004625F6" w:rsidRPr="004625F6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4625F6">
        <w:rPr>
          <w:bCs/>
          <w:sz w:val="28"/>
          <w:szCs w:val="28"/>
        </w:rPr>
        <w:t>2.6-</w:t>
      </w:r>
      <w:r w:rsidRPr="004625F6">
        <w:rPr>
          <w:sz w:val="28"/>
          <w:szCs w:val="28"/>
        </w:rPr>
        <w:t xml:space="preserve"> </w:t>
      </w:r>
      <w:r w:rsidRPr="004625F6">
        <w:rPr>
          <w:bCs/>
          <w:sz w:val="28"/>
          <w:szCs w:val="28"/>
        </w:rPr>
        <w:t xml:space="preserve">Ao adquirir ração e medicamentos por SRP, é possível prever o consumo de acordo com o número de animais assistidos (118 cachorros entre adultos e filhotes e 4 cavalos) e as condições específicas de cada período (crescimento, reprodução, tratamento de doenças). Além disso, a compra em larga escala, com a garantia de preços fixos durante o período de vigência, proporciona </w:t>
      </w:r>
      <w:r w:rsidRPr="004625F6">
        <w:rPr>
          <w:rStyle w:val="Forte"/>
          <w:b w:val="0"/>
          <w:bCs w:val="0"/>
          <w:sz w:val="28"/>
          <w:szCs w:val="28"/>
        </w:rPr>
        <w:t xml:space="preserve">melhores </w:t>
      </w:r>
      <w:r w:rsidRPr="004625F6">
        <w:rPr>
          <w:rStyle w:val="Forte"/>
          <w:b w:val="0"/>
          <w:bCs w:val="0"/>
          <w:sz w:val="28"/>
          <w:szCs w:val="28"/>
        </w:rPr>
        <w:lastRenderedPageBreak/>
        <w:t>condições financeiras</w:t>
      </w:r>
      <w:r w:rsidRPr="004625F6">
        <w:rPr>
          <w:bCs/>
          <w:sz w:val="28"/>
          <w:szCs w:val="28"/>
        </w:rPr>
        <w:t>, aproveitando a economia de escala.</w:t>
      </w:r>
    </w:p>
    <w:p w14:paraId="0BE4EA62" w14:textId="77777777" w:rsidR="004625F6" w:rsidRPr="004625F6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4625F6">
        <w:rPr>
          <w:sz w:val="28"/>
          <w:szCs w:val="28"/>
        </w:rPr>
        <w:t>2.7-</w:t>
      </w:r>
      <w:r w:rsidRPr="004625F6">
        <w:rPr>
          <w:bCs/>
          <w:sz w:val="28"/>
          <w:szCs w:val="28"/>
        </w:rPr>
        <w:t xml:space="preserve"> O SRP permite um processo único de licitação, válido por um período determinado (geralmente até 12 meses), o que reduz os custos administrativos relacionados à realização de várias licitações ao longo do ano. Isso resulta em uma maior </w:t>
      </w:r>
      <w:r w:rsidRPr="004625F6">
        <w:rPr>
          <w:rStyle w:val="Forte"/>
          <w:b w:val="0"/>
          <w:bCs w:val="0"/>
          <w:sz w:val="28"/>
          <w:szCs w:val="28"/>
        </w:rPr>
        <w:t>eficiência administrativa</w:t>
      </w:r>
      <w:r w:rsidRPr="004625F6">
        <w:rPr>
          <w:bCs/>
          <w:sz w:val="28"/>
          <w:szCs w:val="28"/>
        </w:rPr>
        <w:t xml:space="preserve"> e redução de despesas operacionais, além de garantir mais agilidade na aquisição de produtos necessários.</w:t>
      </w:r>
    </w:p>
    <w:p w14:paraId="68006201" w14:textId="77777777" w:rsidR="004625F6" w:rsidRPr="004625F6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4625F6">
        <w:rPr>
          <w:sz w:val="28"/>
          <w:szCs w:val="28"/>
        </w:rPr>
        <w:t>2.8-</w:t>
      </w:r>
      <w:r w:rsidRPr="004625F6">
        <w:rPr>
          <w:bCs/>
          <w:sz w:val="28"/>
          <w:szCs w:val="28"/>
        </w:rPr>
        <w:t xml:space="preserve"> O registro de preços facilita a transparência e a conformidade com as </w:t>
      </w:r>
      <w:r w:rsidRPr="004625F6">
        <w:rPr>
          <w:rStyle w:val="Forte"/>
          <w:b w:val="0"/>
          <w:bCs w:val="0"/>
          <w:sz w:val="28"/>
          <w:szCs w:val="28"/>
        </w:rPr>
        <w:t>normas legais</w:t>
      </w:r>
      <w:r w:rsidRPr="004625F6">
        <w:rPr>
          <w:bCs/>
          <w:sz w:val="28"/>
          <w:szCs w:val="28"/>
        </w:rPr>
        <w:t xml:space="preserve"> da administração pública, permitindo maior controle e rastreabilidade das compras, além de assegurar que as aquisições ocorram dentro dos parâmetros legais e orçamentários do órgão.</w:t>
      </w:r>
    </w:p>
    <w:p w14:paraId="71BCA73D" w14:textId="77777777" w:rsidR="004625F6" w:rsidRPr="004625F6" w:rsidRDefault="004625F6" w:rsidP="004625F6">
      <w:pPr>
        <w:pStyle w:val="Corpodetexto"/>
        <w:ind w:left="114"/>
        <w:jc w:val="both"/>
        <w:rPr>
          <w:b w:val="0"/>
          <w:sz w:val="28"/>
          <w:szCs w:val="28"/>
        </w:rPr>
      </w:pPr>
      <w:r w:rsidRPr="004625F6">
        <w:rPr>
          <w:sz w:val="28"/>
          <w:szCs w:val="28"/>
        </w:rPr>
        <w:t>2.9-</w:t>
      </w:r>
      <w:r w:rsidRPr="004625F6">
        <w:rPr>
          <w:b w:val="0"/>
          <w:sz w:val="28"/>
          <w:szCs w:val="28"/>
        </w:rPr>
        <w:t xml:space="preserve"> O SRP possibilita a aquisição de produtos com </w:t>
      </w:r>
      <w:r w:rsidRPr="004625F6">
        <w:rPr>
          <w:rStyle w:val="Forte"/>
          <w:sz w:val="28"/>
          <w:szCs w:val="28"/>
        </w:rPr>
        <w:t>especificações técnicas detalhadas</w:t>
      </w:r>
      <w:r w:rsidRPr="004625F6">
        <w:rPr>
          <w:b w:val="0"/>
          <w:sz w:val="28"/>
          <w:szCs w:val="28"/>
        </w:rPr>
        <w:t>, tanto para ração (com nutrientes adequados para diferentes faixas etárias e tipos de animais) quanto para medicamentos, garantindo a qualidade e segurança dos insumos utilizados no cuidado dos animais.</w:t>
      </w:r>
    </w:p>
    <w:p w14:paraId="6D68B80F" w14:textId="77777777" w:rsidR="004625F6" w:rsidRPr="00A4502F" w:rsidRDefault="004625F6" w:rsidP="004625F6">
      <w:pPr>
        <w:pStyle w:val="Corpodetexto"/>
        <w:jc w:val="both"/>
        <w:rPr>
          <w:sz w:val="28"/>
          <w:szCs w:val="28"/>
          <w:lang w:val="pt-BR"/>
        </w:rPr>
      </w:pPr>
    </w:p>
    <w:p w14:paraId="6569FCAD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3" w:name="3._Área_requisitante"/>
      <w:bookmarkEnd w:id="3"/>
      <w:r w:rsidRPr="00A4502F">
        <w:rPr>
          <w:b/>
          <w:sz w:val="28"/>
          <w:szCs w:val="28"/>
        </w:rPr>
        <w:t>Área</w:t>
      </w:r>
      <w:r w:rsidRPr="00A4502F">
        <w:rPr>
          <w:b/>
          <w:spacing w:val="-1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requisitante</w:t>
      </w:r>
    </w:p>
    <w:p w14:paraId="2E0F61F9" w14:textId="77777777" w:rsidR="004625F6" w:rsidRPr="00A4502F" w:rsidRDefault="004625F6" w:rsidP="004625F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1F2E613B" w14:textId="77777777" w:rsidR="004625F6" w:rsidRPr="00A4502F" w:rsidRDefault="004625F6" w:rsidP="004625F6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A4502F">
        <w:rPr>
          <w:b w:val="0"/>
          <w:bCs w:val="0"/>
          <w:sz w:val="28"/>
          <w:szCs w:val="28"/>
        </w:rPr>
        <w:t xml:space="preserve">Secretaria Municipal de Saúde </w:t>
      </w:r>
    </w:p>
    <w:p w14:paraId="5154CAC2" w14:textId="77777777" w:rsidR="004625F6" w:rsidRPr="00A4502F" w:rsidRDefault="004625F6" w:rsidP="004625F6">
      <w:pPr>
        <w:pStyle w:val="Corpodetexto"/>
        <w:spacing w:before="1"/>
        <w:rPr>
          <w:sz w:val="28"/>
          <w:szCs w:val="28"/>
        </w:rPr>
      </w:pPr>
    </w:p>
    <w:p w14:paraId="3CF34267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4" w:name="4._Descrição_dos_Requisitos_da_Contrataç"/>
      <w:bookmarkEnd w:id="4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5B473FA9" w14:textId="77777777" w:rsidR="004625F6" w:rsidRPr="00A4502F" w:rsidRDefault="004625F6" w:rsidP="004625F6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576212DB" w14:textId="77777777" w:rsidR="004625F6" w:rsidRPr="004625F6" w:rsidRDefault="004625F6" w:rsidP="004625F6">
      <w:pPr>
        <w:pStyle w:val="PargrafodaLista"/>
        <w:ind w:left="114" w:firstLine="0"/>
        <w:jc w:val="both"/>
        <w:rPr>
          <w:bCs/>
          <w:sz w:val="28"/>
          <w:szCs w:val="28"/>
        </w:rPr>
      </w:pPr>
      <w:r w:rsidRPr="004625F6">
        <w:rPr>
          <w:b/>
          <w:sz w:val="28"/>
          <w:szCs w:val="28"/>
        </w:rPr>
        <w:t>4.1-</w:t>
      </w:r>
      <w:r w:rsidRPr="004625F6">
        <w:rPr>
          <w:bCs/>
          <w:sz w:val="28"/>
          <w:szCs w:val="28"/>
        </w:rPr>
        <w:t xml:space="preserve"> Estar de acordo com as normas técnicas da ABNT, bem como as homologadas pelo PROCON/IBAMA; </w:t>
      </w:r>
    </w:p>
    <w:p w14:paraId="687A3AF1" w14:textId="77777777" w:rsidR="004625F6" w:rsidRPr="004625F6" w:rsidRDefault="004625F6" w:rsidP="004625F6">
      <w:pPr>
        <w:ind w:firstLine="114"/>
        <w:jc w:val="both"/>
        <w:rPr>
          <w:sz w:val="28"/>
          <w:szCs w:val="28"/>
        </w:rPr>
      </w:pPr>
      <w:r w:rsidRPr="004625F6">
        <w:rPr>
          <w:b/>
          <w:bCs/>
          <w:sz w:val="28"/>
          <w:szCs w:val="28"/>
        </w:rPr>
        <w:t>4.2-</w:t>
      </w:r>
      <w:r w:rsidRPr="004625F6">
        <w:rPr>
          <w:rFonts w:ascii="Arial" w:hAnsi="Arial" w:cs="Arial"/>
          <w:sz w:val="28"/>
          <w:szCs w:val="28"/>
        </w:rPr>
        <w:t xml:space="preserve"> </w:t>
      </w:r>
      <w:r w:rsidRPr="004625F6">
        <w:rPr>
          <w:sz w:val="28"/>
          <w:szCs w:val="28"/>
        </w:rPr>
        <w:t>A futura contratada deverá apresentar os seguintes documentos:</w:t>
      </w:r>
    </w:p>
    <w:p w14:paraId="34341228" w14:textId="77777777" w:rsidR="004625F6" w:rsidRPr="004625F6" w:rsidRDefault="004625F6" w:rsidP="004625F6">
      <w:pPr>
        <w:jc w:val="both"/>
        <w:rPr>
          <w:sz w:val="28"/>
          <w:szCs w:val="28"/>
        </w:rPr>
      </w:pPr>
    </w:p>
    <w:p w14:paraId="4CA963DE" w14:textId="77777777" w:rsidR="004625F6" w:rsidRPr="004625F6" w:rsidRDefault="004625F6" w:rsidP="004625F6">
      <w:pPr>
        <w:ind w:firstLine="114"/>
        <w:jc w:val="both"/>
        <w:rPr>
          <w:sz w:val="28"/>
          <w:szCs w:val="28"/>
        </w:rPr>
      </w:pPr>
      <w:r w:rsidRPr="004625F6">
        <w:rPr>
          <w:b/>
          <w:bCs/>
          <w:sz w:val="28"/>
          <w:szCs w:val="28"/>
        </w:rPr>
        <w:t>4.3-</w:t>
      </w:r>
      <w:r w:rsidRPr="004625F6">
        <w:rPr>
          <w:sz w:val="28"/>
          <w:szCs w:val="28"/>
        </w:rPr>
        <w:t xml:space="preserve"> Aqueles indicados nos arts. 68 da Lei nº 14.133/21.</w:t>
      </w:r>
    </w:p>
    <w:p w14:paraId="1969259A" w14:textId="77777777" w:rsidR="004625F6" w:rsidRPr="004625F6" w:rsidRDefault="004625F6" w:rsidP="004625F6">
      <w:pPr>
        <w:jc w:val="both"/>
        <w:rPr>
          <w:sz w:val="28"/>
          <w:szCs w:val="28"/>
        </w:rPr>
      </w:pPr>
    </w:p>
    <w:p w14:paraId="71D43246" w14:textId="77777777" w:rsidR="004625F6" w:rsidRPr="004625F6" w:rsidRDefault="004625F6" w:rsidP="004625F6">
      <w:pPr>
        <w:ind w:firstLine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I- Contrato ou estatuto social atualizado;</w:t>
      </w:r>
    </w:p>
    <w:p w14:paraId="7499A382" w14:textId="77777777" w:rsidR="004625F6" w:rsidRPr="004625F6" w:rsidRDefault="004625F6" w:rsidP="004625F6">
      <w:pPr>
        <w:ind w:left="113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ab/>
      </w:r>
    </w:p>
    <w:p w14:paraId="4522AAA3" w14:textId="77777777" w:rsidR="004625F6" w:rsidRPr="004625F6" w:rsidRDefault="004625F6" w:rsidP="004625F6">
      <w:pPr>
        <w:ind w:left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II- Documento de identidade do sócio administrador e procurador, se houver, com a procuração respectiva;</w:t>
      </w:r>
    </w:p>
    <w:p w14:paraId="5DF90528" w14:textId="77777777" w:rsidR="004625F6" w:rsidRPr="004625F6" w:rsidRDefault="004625F6" w:rsidP="004625F6">
      <w:pPr>
        <w:ind w:left="1134"/>
        <w:jc w:val="both"/>
        <w:rPr>
          <w:sz w:val="28"/>
          <w:szCs w:val="28"/>
        </w:rPr>
      </w:pPr>
    </w:p>
    <w:p w14:paraId="3547B67C" w14:textId="77777777" w:rsidR="004625F6" w:rsidRPr="004625F6" w:rsidRDefault="004625F6" w:rsidP="004625F6">
      <w:pPr>
        <w:ind w:left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1B307C8E" w14:textId="77777777" w:rsidR="004625F6" w:rsidRPr="004625F6" w:rsidRDefault="004625F6" w:rsidP="004625F6">
      <w:pPr>
        <w:ind w:left="1134"/>
        <w:jc w:val="both"/>
        <w:rPr>
          <w:sz w:val="28"/>
          <w:szCs w:val="28"/>
        </w:rPr>
      </w:pPr>
    </w:p>
    <w:p w14:paraId="2E270E55" w14:textId="77777777" w:rsidR="004625F6" w:rsidRPr="004625F6" w:rsidRDefault="004625F6" w:rsidP="004625F6">
      <w:pPr>
        <w:ind w:left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2B5D95F1" w14:textId="77777777" w:rsidR="004625F6" w:rsidRPr="004625F6" w:rsidRDefault="004625F6" w:rsidP="004625F6">
      <w:pPr>
        <w:ind w:left="1134"/>
        <w:jc w:val="both"/>
        <w:rPr>
          <w:sz w:val="28"/>
          <w:szCs w:val="28"/>
        </w:rPr>
      </w:pPr>
    </w:p>
    <w:p w14:paraId="404E07D5" w14:textId="77777777" w:rsidR="004625F6" w:rsidRPr="004625F6" w:rsidRDefault="004625F6" w:rsidP="004625F6">
      <w:pPr>
        <w:ind w:firstLine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V- CND federal;</w:t>
      </w:r>
    </w:p>
    <w:p w14:paraId="0C8F4296" w14:textId="77777777" w:rsidR="004625F6" w:rsidRPr="004625F6" w:rsidRDefault="004625F6" w:rsidP="004625F6">
      <w:pPr>
        <w:ind w:left="1134"/>
        <w:jc w:val="both"/>
        <w:rPr>
          <w:sz w:val="28"/>
          <w:szCs w:val="28"/>
        </w:rPr>
      </w:pPr>
    </w:p>
    <w:p w14:paraId="6EFA1D8D" w14:textId="77777777" w:rsidR="004625F6" w:rsidRPr="004625F6" w:rsidRDefault="004625F6" w:rsidP="004625F6">
      <w:pPr>
        <w:ind w:left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VI- Certidão negativa de falência. (</w:t>
      </w:r>
      <w:r w:rsidRPr="004625F6">
        <w:rPr>
          <w:sz w:val="28"/>
          <w:szCs w:val="28"/>
          <w:u w:val="single"/>
        </w:rPr>
        <w:t xml:space="preserve">ou outra forma de comprovação da qualificação econômica, conforme o caso, de acordo com o art. 69 da Lei de </w:t>
      </w:r>
      <w:r w:rsidRPr="004625F6">
        <w:rPr>
          <w:sz w:val="28"/>
          <w:szCs w:val="28"/>
          <w:u w:val="single"/>
        </w:rPr>
        <w:lastRenderedPageBreak/>
        <w:t>licitações, a depender da complexidade do objeto.</w:t>
      </w:r>
      <w:r w:rsidRPr="004625F6">
        <w:rPr>
          <w:sz w:val="28"/>
          <w:szCs w:val="28"/>
        </w:rPr>
        <w:t>)</w:t>
      </w:r>
    </w:p>
    <w:p w14:paraId="0C4C98BF" w14:textId="77777777" w:rsidR="004625F6" w:rsidRPr="004625F6" w:rsidRDefault="004625F6" w:rsidP="004625F6">
      <w:pPr>
        <w:jc w:val="both"/>
        <w:rPr>
          <w:sz w:val="28"/>
          <w:szCs w:val="28"/>
        </w:rPr>
      </w:pPr>
    </w:p>
    <w:p w14:paraId="718C87DD" w14:textId="77777777" w:rsidR="004625F6" w:rsidRPr="004625F6" w:rsidRDefault="004625F6" w:rsidP="004625F6">
      <w:pPr>
        <w:ind w:firstLine="114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VII- CND estadual;</w:t>
      </w:r>
    </w:p>
    <w:p w14:paraId="37451722" w14:textId="77777777" w:rsidR="004625F6" w:rsidRPr="004625F6" w:rsidRDefault="004625F6" w:rsidP="004625F6">
      <w:pPr>
        <w:jc w:val="both"/>
        <w:rPr>
          <w:b/>
          <w:bCs/>
          <w:sz w:val="28"/>
          <w:szCs w:val="28"/>
        </w:rPr>
      </w:pPr>
    </w:p>
    <w:p w14:paraId="709531EA" w14:textId="77777777" w:rsidR="004625F6" w:rsidRPr="004625F6" w:rsidRDefault="004625F6" w:rsidP="004625F6">
      <w:pPr>
        <w:ind w:firstLine="114"/>
        <w:jc w:val="both"/>
        <w:rPr>
          <w:b/>
          <w:bCs/>
          <w:sz w:val="28"/>
          <w:szCs w:val="28"/>
        </w:rPr>
      </w:pPr>
      <w:r w:rsidRPr="004625F6">
        <w:rPr>
          <w:sz w:val="28"/>
          <w:szCs w:val="28"/>
        </w:rPr>
        <w:t>VIII-</w:t>
      </w:r>
      <w:r w:rsidRPr="004625F6">
        <w:rPr>
          <w:b/>
          <w:bCs/>
          <w:sz w:val="28"/>
          <w:szCs w:val="28"/>
        </w:rPr>
        <w:t xml:space="preserve"> </w:t>
      </w:r>
      <w:r w:rsidRPr="004625F6">
        <w:rPr>
          <w:sz w:val="28"/>
          <w:szCs w:val="28"/>
        </w:rPr>
        <w:t>CND municipal</w:t>
      </w:r>
      <w:r w:rsidRPr="004625F6">
        <w:rPr>
          <w:b/>
          <w:bCs/>
          <w:sz w:val="28"/>
          <w:szCs w:val="28"/>
        </w:rPr>
        <w:t>;</w:t>
      </w:r>
    </w:p>
    <w:p w14:paraId="26A8D18D" w14:textId="77777777" w:rsidR="004625F6" w:rsidRPr="004625F6" w:rsidRDefault="004625F6" w:rsidP="004625F6">
      <w:pPr>
        <w:jc w:val="both"/>
        <w:rPr>
          <w:b/>
          <w:bCs/>
          <w:sz w:val="28"/>
          <w:szCs w:val="28"/>
        </w:rPr>
      </w:pPr>
    </w:p>
    <w:p w14:paraId="357BC54C" w14:textId="77777777" w:rsidR="004625F6" w:rsidRPr="004625F6" w:rsidRDefault="004625F6" w:rsidP="004625F6">
      <w:pPr>
        <w:ind w:firstLine="114"/>
        <w:jc w:val="both"/>
        <w:rPr>
          <w:bCs/>
          <w:sz w:val="28"/>
          <w:szCs w:val="28"/>
        </w:rPr>
      </w:pPr>
      <w:r w:rsidRPr="004625F6">
        <w:rPr>
          <w:bCs/>
          <w:sz w:val="28"/>
          <w:szCs w:val="28"/>
        </w:rPr>
        <w:t>IX- CND trabalhista;</w:t>
      </w:r>
    </w:p>
    <w:p w14:paraId="684CBB7D" w14:textId="77777777" w:rsidR="004625F6" w:rsidRPr="004625F6" w:rsidRDefault="004625F6" w:rsidP="004625F6">
      <w:pPr>
        <w:jc w:val="both"/>
        <w:rPr>
          <w:bCs/>
          <w:sz w:val="28"/>
          <w:szCs w:val="28"/>
        </w:rPr>
      </w:pPr>
    </w:p>
    <w:p w14:paraId="62C1A42B" w14:textId="77777777" w:rsidR="004625F6" w:rsidRPr="004625F6" w:rsidRDefault="004625F6" w:rsidP="004625F6">
      <w:pPr>
        <w:pStyle w:val="PargrafodaLista"/>
        <w:ind w:left="0" w:firstLine="114"/>
        <w:jc w:val="both"/>
        <w:rPr>
          <w:bCs/>
          <w:sz w:val="28"/>
          <w:szCs w:val="28"/>
        </w:rPr>
      </w:pPr>
      <w:r w:rsidRPr="004625F6">
        <w:rPr>
          <w:bCs/>
          <w:sz w:val="28"/>
          <w:szCs w:val="28"/>
        </w:rPr>
        <w:t>X- Certificado de Regularidade do FGTS.</w:t>
      </w:r>
    </w:p>
    <w:p w14:paraId="39C3E5D4" w14:textId="77777777" w:rsidR="004625F6" w:rsidRPr="004625F6" w:rsidRDefault="004625F6" w:rsidP="004625F6">
      <w:pPr>
        <w:pStyle w:val="PargrafodaLista"/>
        <w:ind w:left="0"/>
        <w:jc w:val="both"/>
        <w:rPr>
          <w:b/>
          <w:bCs/>
          <w:sz w:val="28"/>
          <w:szCs w:val="28"/>
        </w:rPr>
      </w:pPr>
    </w:p>
    <w:p w14:paraId="2B54D88C" w14:textId="77777777" w:rsidR="004625F6" w:rsidRPr="004625F6" w:rsidRDefault="004625F6" w:rsidP="004625F6">
      <w:pPr>
        <w:pStyle w:val="PargrafodaLista"/>
        <w:ind w:left="114" w:firstLine="0"/>
        <w:jc w:val="both"/>
        <w:rPr>
          <w:sz w:val="28"/>
          <w:szCs w:val="28"/>
        </w:rPr>
      </w:pPr>
      <w:r w:rsidRPr="004625F6">
        <w:rPr>
          <w:b/>
          <w:bCs/>
          <w:sz w:val="28"/>
          <w:szCs w:val="28"/>
        </w:rPr>
        <w:t xml:space="preserve">4.4- </w:t>
      </w:r>
      <w:r w:rsidRPr="004625F6">
        <w:rPr>
          <w:sz w:val="28"/>
          <w:szCs w:val="28"/>
        </w:rPr>
        <w:t>A qualificação Econômico-financeira será demonstrada através da apresentação Certidão Negativa de Feitos Sobre Falência, expedida pelo distribuidor da sede do Licitante.</w:t>
      </w:r>
    </w:p>
    <w:p w14:paraId="7104473A" w14:textId="77777777" w:rsidR="004625F6" w:rsidRPr="004625F6" w:rsidRDefault="004625F6" w:rsidP="004625F6">
      <w:pPr>
        <w:pStyle w:val="PargrafodaLista"/>
        <w:ind w:left="0"/>
        <w:jc w:val="both"/>
        <w:rPr>
          <w:sz w:val="28"/>
          <w:szCs w:val="28"/>
        </w:rPr>
      </w:pPr>
    </w:p>
    <w:p w14:paraId="4C2D6A24" w14:textId="77777777" w:rsidR="004625F6" w:rsidRPr="004625F6" w:rsidRDefault="004625F6" w:rsidP="004625F6">
      <w:pPr>
        <w:ind w:left="114"/>
        <w:jc w:val="both"/>
        <w:rPr>
          <w:sz w:val="28"/>
          <w:szCs w:val="28"/>
        </w:rPr>
      </w:pPr>
      <w:r w:rsidRPr="004625F6">
        <w:rPr>
          <w:b/>
          <w:bCs/>
          <w:sz w:val="28"/>
          <w:szCs w:val="28"/>
        </w:rPr>
        <w:t xml:space="preserve">4.5- </w:t>
      </w:r>
      <w:r w:rsidRPr="004625F6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054DBA7A" w14:textId="77777777" w:rsidR="004625F6" w:rsidRPr="004625F6" w:rsidRDefault="004625F6" w:rsidP="004625F6">
      <w:pPr>
        <w:jc w:val="both"/>
        <w:rPr>
          <w:sz w:val="28"/>
          <w:szCs w:val="28"/>
        </w:rPr>
      </w:pPr>
    </w:p>
    <w:p w14:paraId="11F7942B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4.5.1.</w:t>
      </w:r>
      <w:r w:rsidRPr="004625F6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61FBF1C9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4.5.2.</w:t>
      </w:r>
      <w:r w:rsidRPr="004625F6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1977A6C1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4.5.3.</w:t>
      </w:r>
      <w:r w:rsidRPr="004625F6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1E4501D2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5863A89C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4.5.5.</w:t>
      </w:r>
      <w:r w:rsidRPr="004625F6">
        <w:rPr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024841EA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4.5.6.</w:t>
      </w:r>
      <w:r w:rsidRPr="004625F6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29156E4C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>4.5.7.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36352D9B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lastRenderedPageBreak/>
        <w:t>4.5.8.</w:t>
      </w:r>
      <w:r w:rsidRPr="004625F6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3123758A" w14:textId="77777777" w:rsidR="004625F6" w:rsidRPr="004625F6" w:rsidRDefault="004625F6" w:rsidP="004625F6">
      <w:pPr>
        <w:ind w:left="567"/>
        <w:jc w:val="both"/>
        <w:rPr>
          <w:sz w:val="28"/>
          <w:szCs w:val="28"/>
        </w:rPr>
      </w:pPr>
      <w:r w:rsidRPr="004625F6">
        <w:rPr>
          <w:sz w:val="28"/>
          <w:szCs w:val="28"/>
        </w:rPr>
        <w:t xml:space="preserve">4.5.9. O custo referente ao transporte dos equipamentos cobertos pela garantia será de responsabilidade do Contratado. </w:t>
      </w:r>
    </w:p>
    <w:p w14:paraId="38610DFE" w14:textId="77777777" w:rsidR="004625F6" w:rsidRPr="004625F6" w:rsidRDefault="004625F6" w:rsidP="004625F6">
      <w:pPr>
        <w:tabs>
          <w:tab w:val="left" w:pos="384"/>
        </w:tabs>
        <w:spacing w:before="1"/>
        <w:ind w:left="567"/>
        <w:jc w:val="both"/>
        <w:rPr>
          <w:b/>
          <w:sz w:val="28"/>
          <w:szCs w:val="28"/>
        </w:rPr>
      </w:pPr>
      <w:r w:rsidRPr="004625F6">
        <w:rPr>
          <w:sz w:val="28"/>
          <w:szCs w:val="28"/>
        </w:rPr>
        <w:t>4.5.10. 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7E62A176" w14:textId="77777777" w:rsidR="004625F6" w:rsidRPr="00A4502F" w:rsidRDefault="004625F6" w:rsidP="004625F6">
      <w:pPr>
        <w:tabs>
          <w:tab w:val="left" w:pos="384"/>
        </w:tabs>
        <w:spacing w:before="1"/>
        <w:ind w:left="114"/>
        <w:jc w:val="both"/>
        <w:rPr>
          <w:b/>
          <w:sz w:val="28"/>
          <w:szCs w:val="28"/>
        </w:rPr>
      </w:pPr>
    </w:p>
    <w:p w14:paraId="28D9240E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5" w:name="5._Levantamento_de_Mercado"/>
      <w:bookmarkEnd w:id="5"/>
      <w:r w:rsidRPr="00A4502F">
        <w:rPr>
          <w:b/>
          <w:sz w:val="28"/>
          <w:szCs w:val="28"/>
        </w:rPr>
        <w:t>Levantamento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0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Mercado</w:t>
      </w:r>
    </w:p>
    <w:p w14:paraId="2D48EE0D" w14:textId="77777777" w:rsidR="004625F6" w:rsidRPr="00A4502F" w:rsidRDefault="004625F6" w:rsidP="004625F6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61E12EB4" w14:textId="77777777" w:rsidR="004625F6" w:rsidRPr="00A4502F" w:rsidRDefault="004625F6" w:rsidP="004625F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 valor de referência do bem a ser adquirido através da presente contratação, foi obtido através</w:t>
      </w:r>
      <w:r>
        <w:rPr>
          <w:sz w:val="28"/>
          <w:szCs w:val="28"/>
        </w:rPr>
        <w:t xml:space="preserve"> de</w:t>
      </w:r>
      <w:r w:rsidRPr="00A4502F">
        <w:rPr>
          <w:sz w:val="28"/>
          <w:szCs w:val="28"/>
        </w:rPr>
        <w:t xml:space="preserve"> pesquisas em bases de sistemas de compras públicas e pesquisa em mídia especializada.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>A possibilidade para aquisição desses materiais é através de licitação modalidade pregão</w:t>
      </w:r>
      <w:r>
        <w:rPr>
          <w:sz w:val="28"/>
          <w:szCs w:val="28"/>
        </w:rPr>
        <w:t xml:space="preserve"> eletrônico</w:t>
      </w:r>
      <w:r w:rsidRPr="00A4502F">
        <w:rPr>
          <w:sz w:val="28"/>
          <w:szCs w:val="28"/>
        </w:rPr>
        <w:t xml:space="preserve">. </w:t>
      </w:r>
    </w:p>
    <w:p w14:paraId="16C9A242" w14:textId="77777777" w:rsidR="004625F6" w:rsidRPr="00A4502F" w:rsidRDefault="004625F6" w:rsidP="004625F6">
      <w:pPr>
        <w:pStyle w:val="Corpodetexto"/>
        <w:rPr>
          <w:sz w:val="28"/>
          <w:szCs w:val="28"/>
        </w:rPr>
      </w:pPr>
    </w:p>
    <w:p w14:paraId="506282E9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6" w:name="6._Descrição_da_solução_como_um_todo"/>
      <w:bookmarkEnd w:id="6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um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todo</w:t>
      </w:r>
    </w:p>
    <w:p w14:paraId="6E4502AD" w14:textId="77777777" w:rsidR="004625F6" w:rsidRPr="00A4502F" w:rsidRDefault="004625F6" w:rsidP="004625F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884A579" w14:textId="77777777" w:rsidR="004625F6" w:rsidRPr="008C4E6D" w:rsidRDefault="004625F6" w:rsidP="004625F6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8C4E6D">
        <w:rPr>
          <w:sz w:val="28"/>
          <w:szCs w:val="28"/>
        </w:rPr>
        <w:t xml:space="preserve">Os alimentos </w:t>
      </w:r>
      <w:r>
        <w:rPr>
          <w:sz w:val="28"/>
          <w:szCs w:val="28"/>
        </w:rPr>
        <w:t xml:space="preserve">e medicamentos </w:t>
      </w:r>
      <w:r w:rsidRPr="008C4E6D">
        <w:rPr>
          <w:sz w:val="28"/>
          <w:szCs w:val="28"/>
        </w:rPr>
        <w:t xml:space="preserve">serão para consumo dos </w:t>
      </w:r>
      <w:r>
        <w:rPr>
          <w:sz w:val="28"/>
          <w:szCs w:val="28"/>
        </w:rPr>
        <w:t>animais</w:t>
      </w:r>
      <w:r w:rsidRPr="008C4E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como os cães e tambem para os equinos </w:t>
      </w:r>
      <w:r w:rsidRPr="008C4E6D">
        <w:rPr>
          <w:sz w:val="28"/>
          <w:szCs w:val="28"/>
        </w:rPr>
        <w:t>que são a principal ferramenta de trabalho na equoterapia, que é um atendimento terapêutico especializado que será destinado para indivíduos diagnosticados com transtorno do espectro autista, visando suprir as demandas biopsicossociais dos usuários portadores do Transtorno do Espectro Autista.</w:t>
      </w:r>
    </w:p>
    <w:p w14:paraId="43CD1243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Quantidades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Contratadas</w:t>
      </w:r>
    </w:p>
    <w:p w14:paraId="2D425F1F" w14:textId="77777777" w:rsidR="004625F6" w:rsidRPr="00A4502F" w:rsidRDefault="004625F6" w:rsidP="004625F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647E660" w14:textId="77777777" w:rsidR="004625F6" w:rsidRPr="00A4502F" w:rsidRDefault="004625F6" w:rsidP="004625F6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A4502F">
        <w:rPr>
          <w:b w:val="0"/>
          <w:bCs w:val="0"/>
          <w:sz w:val="28"/>
          <w:szCs w:val="28"/>
          <w:lang w:val="pt-BR"/>
        </w:rPr>
        <w:t>o planejamento feito pelo Secretaria Municipal de Saúde</w:t>
      </w:r>
      <w:r>
        <w:rPr>
          <w:b w:val="0"/>
          <w:bCs w:val="0"/>
          <w:sz w:val="28"/>
          <w:szCs w:val="28"/>
          <w:lang w:val="pt-BR"/>
        </w:rPr>
        <w:t xml:space="preserve"> </w:t>
      </w:r>
    </w:p>
    <w:p w14:paraId="6F5DE0F7" w14:textId="77777777" w:rsidR="004625F6" w:rsidRPr="00A4502F" w:rsidRDefault="004625F6" w:rsidP="004625F6">
      <w:pPr>
        <w:pStyle w:val="Corpodetexto"/>
        <w:spacing w:before="2"/>
        <w:rPr>
          <w:b w:val="0"/>
          <w:bCs w:val="0"/>
          <w:sz w:val="28"/>
          <w:szCs w:val="28"/>
          <w:lang w:val="pt-BR"/>
        </w:rPr>
      </w:pPr>
    </w:p>
    <w:p w14:paraId="7F8C59BD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7" w:name="8._Estimativa_do_Valor_da_Contratação"/>
      <w:bookmarkEnd w:id="7"/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Valor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465BAB29" w14:textId="77777777" w:rsidR="004625F6" w:rsidRPr="00A4502F" w:rsidRDefault="004625F6" w:rsidP="004625F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45C21557" w14:textId="77777777" w:rsidR="004625F6" w:rsidRPr="00A4502F" w:rsidRDefault="004625F6" w:rsidP="004625F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Na forma do art. 23, inciso IV, da Lei nº 14.133/2021, o valor estimado da contratação é referente à média de preço obtida por meio de pesquisa direta com fornecedores, conforme documentos anexos, pesquisas em bases de sistemas de compras públicas e pesquisa em mídia especializada, sítios eletrônicos ou de domínio amplo. O valor estimado de mercado é de R$</w:t>
      </w:r>
      <w:r>
        <w:rPr>
          <w:sz w:val="28"/>
          <w:szCs w:val="28"/>
        </w:rPr>
        <w:t xml:space="preserve"> </w:t>
      </w:r>
      <w:r w:rsidR="002E7F08" w:rsidRPr="002E7F08">
        <w:rPr>
          <w:b/>
          <w:bCs/>
          <w:color w:val="000000"/>
          <w:sz w:val="28"/>
          <w:szCs w:val="28"/>
        </w:rPr>
        <w:t>256.609,10</w:t>
      </w:r>
      <w:r w:rsidR="002E7F08" w:rsidRPr="002E7F08">
        <w:rPr>
          <w:sz w:val="28"/>
          <w:szCs w:val="28"/>
        </w:rPr>
        <w:t xml:space="preserve"> (</w:t>
      </w:r>
      <w:r w:rsidR="002E7F08" w:rsidRPr="002E7F08">
        <w:rPr>
          <w:color w:val="333333"/>
          <w:sz w:val="28"/>
          <w:szCs w:val="28"/>
        </w:rPr>
        <w:t>duzentos e cinquenta e seis mil, seiscentos e nove reais e dez centavos</w:t>
      </w:r>
      <w:r w:rsidR="002E7F08" w:rsidRPr="002E7F08">
        <w:rPr>
          <w:sz w:val="28"/>
          <w:szCs w:val="28"/>
        </w:rPr>
        <w:t>),</w:t>
      </w:r>
      <w:r w:rsidR="002E7F08">
        <w:rPr>
          <w:rFonts w:ascii="Arial" w:hAnsi="Arial" w:cs="Arial"/>
          <w:sz w:val="24"/>
          <w:szCs w:val="24"/>
        </w:rPr>
        <w:t xml:space="preserve"> </w:t>
      </w:r>
      <w:r w:rsidRPr="00A4502F">
        <w:rPr>
          <w:sz w:val="28"/>
          <w:szCs w:val="28"/>
        </w:rPr>
        <w:t xml:space="preserve">segundo os itens </w:t>
      </w:r>
      <w:r w:rsidRPr="00A4502F">
        <w:rPr>
          <w:sz w:val="28"/>
          <w:szCs w:val="28"/>
        </w:rPr>
        <w:lastRenderedPageBreak/>
        <w:t>especificados no Termo de referência deste processo.</w:t>
      </w:r>
    </w:p>
    <w:p w14:paraId="41B99574" w14:textId="77777777" w:rsidR="004625F6" w:rsidRPr="00A4502F" w:rsidRDefault="004625F6" w:rsidP="004625F6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07A75DBC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8" w:name="9._Justificativa_para_o_Parcelamento_ou_"/>
      <w:bookmarkEnd w:id="8"/>
      <w:r w:rsidRPr="00A4502F">
        <w:rPr>
          <w:b/>
          <w:sz w:val="28"/>
          <w:szCs w:val="28"/>
        </w:rPr>
        <w:t>Justificativa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Parcelamento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ou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não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</w:p>
    <w:p w14:paraId="3AC39990" w14:textId="77777777" w:rsidR="004625F6" w:rsidRPr="00A4502F" w:rsidRDefault="004625F6" w:rsidP="004625F6">
      <w:pPr>
        <w:pStyle w:val="Corpodetexto"/>
        <w:rPr>
          <w:sz w:val="28"/>
          <w:szCs w:val="28"/>
        </w:rPr>
      </w:pPr>
    </w:p>
    <w:p w14:paraId="7CE6FFDA" w14:textId="77777777" w:rsidR="004625F6" w:rsidRPr="00A4502F" w:rsidRDefault="004625F6" w:rsidP="004625F6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bookmarkStart w:id="9" w:name="10._Contratações_Correlatas_e/ou_Interde"/>
      <w:bookmarkEnd w:id="9"/>
      <w:r w:rsidRPr="00DC5A50">
        <w:rPr>
          <w:rStyle w:val="markedcontent"/>
          <w:sz w:val="28"/>
          <w:szCs w:val="28"/>
        </w:rPr>
        <w:t>A</w:t>
      </w:r>
      <w:r w:rsidRPr="00DC5A50">
        <w:rPr>
          <w:sz w:val="28"/>
          <w:szCs w:val="28"/>
        </w:rPr>
        <w:t xml:space="preserve">s entregas do objeto deste </w:t>
      </w:r>
      <w:r>
        <w:rPr>
          <w:sz w:val="28"/>
          <w:szCs w:val="28"/>
        </w:rPr>
        <w:t>ETP</w:t>
      </w:r>
      <w:r w:rsidRPr="00DC5A50">
        <w:rPr>
          <w:sz w:val="28"/>
          <w:szCs w:val="28"/>
        </w:rPr>
        <w:t xml:space="preserve"> deverão ocorrer em 04 etapas ou quanto a necessidade da Secretaria Municipal de Saúde conforme o recebimento das OFs parciais</w:t>
      </w:r>
      <w:r w:rsidRPr="00A4502F">
        <w:rPr>
          <w:bCs/>
          <w:sz w:val="28"/>
          <w:szCs w:val="28"/>
        </w:rPr>
        <w:t>, tendo em vista a necessidade de aquisição do referido item para o atendimento da Secretaria Municipal de Saúde de Leopoldina</w:t>
      </w:r>
      <w:r>
        <w:rPr>
          <w:bCs/>
          <w:sz w:val="28"/>
          <w:szCs w:val="28"/>
        </w:rPr>
        <w:t>.</w:t>
      </w:r>
    </w:p>
    <w:p w14:paraId="44F24688" w14:textId="77777777" w:rsidR="004625F6" w:rsidRPr="00A4502F" w:rsidRDefault="004625F6" w:rsidP="004625F6">
      <w:pPr>
        <w:jc w:val="both"/>
        <w:rPr>
          <w:sz w:val="28"/>
          <w:szCs w:val="28"/>
        </w:rPr>
      </w:pPr>
    </w:p>
    <w:p w14:paraId="1D889E75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Contratações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Correlatas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e/ou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Interdependentes</w:t>
      </w:r>
    </w:p>
    <w:p w14:paraId="1D33BA2F" w14:textId="77777777" w:rsidR="004625F6" w:rsidRPr="00A4502F" w:rsidRDefault="004625F6" w:rsidP="004625F6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647A6215" w14:textId="77777777" w:rsidR="004625F6" w:rsidRPr="00A4502F" w:rsidRDefault="004625F6" w:rsidP="004625F6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4611A4A2" w14:textId="77777777" w:rsidR="004625F6" w:rsidRPr="00A4502F" w:rsidRDefault="004625F6" w:rsidP="004625F6">
      <w:pPr>
        <w:pStyle w:val="Corpodetexto"/>
        <w:spacing w:before="2"/>
        <w:rPr>
          <w:sz w:val="28"/>
          <w:szCs w:val="28"/>
        </w:rPr>
      </w:pPr>
    </w:p>
    <w:p w14:paraId="2DE5AEFF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0" w:name="11._Alinhamento_entre_a_Contratação_e_o_"/>
      <w:bookmarkEnd w:id="10"/>
      <w:r w:rsidRPr="00A4502F">
        <w:rPr>
          <w:b/>
          <w:sz w:val="28"/>
          <w:szCs w:val="28"/>
        </w:rPr>
        <w:t>Alinhamento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entre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Planejamento</w:t>
      </w:r>
    </w:p>
    <w:p w14:paraId="5F7745CD" w14:textId="77777777" w:rsidR="004625F6" w:rsidRPr="00A4502F" w:rsidRDefault="004625F6" w:rsidP="004625F6">
      <w:pPr>
        <w:pStyle w:val="Corpodetexto"/>
        <w:rPr>
          <w:sz w:val="28"/>
          <w:szCs w:val="28"/>
        </w:rPr>
      </w:pPr>
    </w:p>
    <w:p w14:paraId="7DBDA927" w14:textId="77777777" w:rsidR="004625F6" w:rsidRDefault="004625F6" w:rsidP="004625F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O planejamento foi devidamente feito </w:t>
      </w:r>
      <w:r w:rsidRPr="00A4502F">
        <w:rPr>
          <w:sz w:val="28"/>
          <w:szCs w:val="28"/>
          <w:lang w:val="pt-BR"/>
        </w:rPr>
        <w:t xml:space="preserve">e alinhado </w:t>
      </w:r>
      <w:r w:rsidRPr="00A4502F">
        <w:rPr>
          <w:sz w:val="28"/>
          <w:szCs w:val="28"/>
        </w:rPr>
        <w:t xml:space="preserve">segundo a necessidade </w:t>
      </w:r>
      <w:r w:rsidRPr="00A4502F">
        <w:rPr>
          <w:sz w:val="28"/>
          <w:szCs w:val="28"/>
          <w:lang w:val="pt-BR"/>
        </w:rPr>
        <w:t>da Secretaria Municipal de Saúde</w:t>
      </w:r>
      <w:r>
        <w:rPr>
          <w:sz w:val="28"/>
          <w:szCs w:val="28"/>
          <w:lang w:val="pt-BR"/>
        </w:rPr>
        <w:t xml:space="preserve"> com o Setor de Autismo</w:t>
      </w:r>
      <w:r w:rsidRPr="00A4502F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 xml:space="preserve">e Canil </w:t>
      </w:r>
      <w:r w:rsidRPr="00A4502F">
        <w:rPr>
          <w:sz w:val="28"/>
          <w:szCs w:val="28"/>
          <w:lang w:val="pt-BR"/>
        </w:rPr>
        <w:t>e a futura contratação do objeto desse ETP,</w:t>
      </w:r>
      <w:r w:rsidRPr="00A4502F">
        <w:rPr>
          <w:sz w:val="28"/>
          <w:szCs w:val="28"/>
        </w:rPr>
        <w:t xml:space="preserve"> </w:t>
      </w:r>
      <w:r>
        <w:rPr>
          <w:sz w:val="28"/>
          <w:szCs w:val="28"/>
        </w:rPr>
        <w:t>para o andamento das atividades com os animais do serviço de ecoterapria</w:t>
      </w:r>
      <w:r w:rsidRPr="00A4502F">
        <w:rPr>
          <w:sz w:val="28"/>
          <w:szCs w:val="28"/>
        </w:rPr>
        <w:t>,  fazendo assim um levantamento que estima adquirir os seguinte produto e a quantidade necessária, listados no termo de referência deste processo de licitação.</w:t>
      </w:r>
    </w:p>
    <w:p w14:paraId="700F3BA5" w14:textId="77777777" w:rsidR="004625F6" w:rsidRPr="00A4502F" w:rsidRDefault="004625F6" w:rsidP="004625F6">
      <w:pPr>
        <w:pStyle w:val="Corpodetexto"/>
        <w:spacing w:before="2"/>
        <w:rPr>
          <w:sz w:val="28"/>
          <w:szCs w:val="28"/>
        </w:rPr>
      </w:pPr>
    </w:p>
    <w:p w14:paraId="13701A29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1" w:name="12._Benefícios_a_serem_alcançados_com_a_"/>
      <w:bookmarkEnd w:id="11"/>
      <w:r w:rsidRPr="00A4502F">
        <w:rPr>
          <w:b/>
          <w:sz w:val="28"/>
          <w:szCs w:val="28"/>
        </w:rPr>
        <w:t>Benefícios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alcançados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4EA85C0E" w14:textId="77777777" w:rsidR="004625F6" w:rsidRPr="00A4502F" w:rsidRDefault="004625F6" w:rsidP="004625F6">
      <w:pPr>
        <w:rPr>
          <w:sz w:val="28"/>
          <w:szCs w:val="28"/>
        </w:rPr>
      </w:pPr>
    </w:p>
    <w:p w14:paraId="2BE051AA" w14:textId="77777777" w:rsidR="004625F6" w:rsidRPr="00A60558" w:rsidRDefault="004625F6" w:rsidP="004625F6">
      <w:pPr>
        <w:pStyle w:val="Recuodecorpodetexto"/>
        <w:ind w:left="114"/>
        <w:jc w:val="both"/>
        <w:rPr>
          <w:bCs/>
          <w:iCs/>
          <w:sz w:val="28"/>
          <w:szCs w:val="28"/>
        </w:rPr>
      </w:pPr>
      <w:bookmarkStart w:id="12" w:name="13._Providências_a_serem_Adotadas"/>
      <w:bookmarkEnd w:id="12"/>
      <w:r w:rsidRPr="00A60558">
        <w:rPr>
          <w:sz w:val="28"/>
          <w:szCs w:val="28"/>
        </w:rPr>
        <w:t>A aquisição de rações visa suprir a demanda de alimentos dos animais do</w:t>
      </w:r>
      <w:r>
        <w:rPr>
          <w:sz w:val="28"/>
          <w:szCs w:val="28"/>
        </w:rPr>
        <w:t xml:space="preserve"> canil e do</w:t>
      </w:r>
      <w:r w:rsidRPr="00A60558">
        <w:rPr>
          <w:sz w:val="28"/>
          <w:szCs w:val="28"/>
        </w:rPr>
        <w:t xml:space="preserve"> </w:t>
      </w:r>
      <w:r w:rsidRPr="00A60558">
        <w:rPr>
          <w:rStyle w:val="markedcontent"/>
          <w:bCs/>
          <w:sz w:val="28"/>
          <w:szCs w:val="28"/>
        </w:rPr>
        <w:t>serviço de equoterapia</w:t>
      </w:r>
      <w:r w:rsidRPr="00A60558">
        <w:rPr>
          <w:sz w:val="28"/>
          <w:szCs w:val="28"/>
        </w:rPr>
        <w:t xml:space="preserve">, os quais se destinam a atender a realização de atividades </w:t>
      </w:r>
      <w:r w:rsidRPr="00A60558">
        <w:rPr>
          <w:rStyle w:val="markedcontent"/>
          <w:sz w:val="28"/>
          <w:szCs w:val="28"/>
        </w:rPr>
        <w:t xml:space="preserve">diárias relacionadas as crianças que depende deste serviço para </w:t>
      </w:r>
      <w:r w:rsidRPr="00A60558">
        <w:rPr>
          <w:sz w:val="28"/>
          <w:szCs w:val="28"/>
        </w:rPr>
        <w:t>manter as atividades de cunho pedagógico e andamento das aulas práticas.</w:t>
      </w:r>
    </w:p>
    <w:p w14:paraId="57A9B2A9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Providências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Adotadas</w:t>
      </w:r>
    </w:p>
    <w:p w14:paraId="2437D74F" w14:textId="77777777" w:rsidR="004625F6" w:rsidRPr="00A4502F" w:rsidRDefault="004625F6" w:rsidP="004625F6">
      <w:pPr>
        <w:pStyle w:val="Corpodetexto"/>
        <w:jc w:val="both"/>
        <w:rPr>
          <w:b w:val="0"/>
          <w:sz w:val="28"/>
          <w:szCs w:val="28"/>
        </w:rPr>
      </w:pPr>
    </w:p>
    <w:p w14:paraId="0D4BCA58" w14:textId="77777777" w:rsidR="004625F6" w:rsidRPr="004625F6" w:rsidRDefault="004625F6" w:rsidP="004625F6">
      <w:pPr>
        <w:ind w:left="114" w:hanging="2"/>
        <w:jc w:val="both"/>
        <w:rPr>
          <w:color w:val="FF0000"/>
          <w:sz w:val="28"/>
          <w:szCs w:val="28"/>
        </w:rPr>
      </w:pPr>
      <w:r w:rsidRPr="004625F6">
        <w:rPr>
          <w:sz w:val="28"/>
          <w:szCs w:val="28"/>
        </w:rPr>
        <w:t>Aquisição de medicamentos e alimentos</w:t>
      </w:r>
      <w:r w:rsidRPr="004625F6">
        <w:rPr>
          <w:rStyle w:val="Forte"/>
          <w:sz w:val="28"/>
          <w:szCs w:val="28"/>
        </w:rPr>
        <w:t xml:space="preserve"> </w:t>
      </w:r>
      <w:r w:rsidRPr="004625F6">
        <w:rPr>
          <w:rStyle w:val="Forte"/>
          <w:b w:val="0"/>
          <w:bCs w:val="0"/>
          <w:sz w:val="28"/>
          <w:szCs w:val="28"/>
        </w:rPr>
        <w:t>para equinos e caninos</w:t>
      </w:r>
      <w:r w:rsidRPr="004625F6">
        <w:rPr>
          <w:sz w:val="28"/>
          <w:szCs w:val="28"/>
        </w:rPr>
        <w:t xml:space="preserve"> que </w:t>
      </w:r>
      <w:r w:rsidRPr="004625F6">
        <w:rPr>
          <w:rFonts w:eastAsiaTheme="minorHAnsi"/>
          <w:sz w:val="28"/>
          <w:szCs w:val="28"/>
        </w:rPr>
        <w:t xml:space="preserve">será processada por meio de licitação, na modalidade </w:t>
      </w:r>
      <w:r w:rsidRPr="004625F6">
        <w:rPr>
          <w:rFonts w:eastAsiaTheme="minorHAnsi"/>
          <w:b/>
          <w:bCs/>
          <w:sz w:val="28"/>
          <w:szCs w:val="28"/>
        </w:rPr>
        <w:t>PREGÃO ELETRÔNICO</w:t>
      </w:r>
      <w:r w:rsidRPr="004625F6">
        <w:rPr>
          <w:rFonts w:eastAsiaTheme="minorHAnsi"/>
          <w:sz w:val="28"/>
          <w:szCs w:val="28"/>
        </w:rPr>
        <w:t xml:space="preserve">, </w:t>
      </w:r>
      <w:bookmarkStart w:id="13" w:name="_Hlk170889734"/>
      <w:r w:rsidRPr="004625F6">
        <w:rPr>
          <w:rFonts w:eastAsiaTheme="minorHAnsi"/>
          <w:sz w:val="28"/>
          <w:szCs w:val="28"/>
        </w:rPr>
        <w:t xml:space="preserve">efetuado pelo </w:t>
      </w:r>
      <w:r w:rsidRPr="004625F6">
        <w:rPr>
          <w:rFonts w:eastAsiaTheme="minorHAnsi"/>
          <w:b/>
          <w:bCs/>
          <w:sz w:val="28"/>
          <w:szCs w:val="28"/>
        </w:rPr>
        <w:t>SISTEMA DE REGISTRO DE PREÇOS</w:t>
      </w:r>
      <w:bookmarkEnd w:id="13"/>
      <w:r w:rsidRPr="004625F6">
        <w:rPr>
          <w:rFonts w:eastAsiaTheme="minorHAnsi"/>
          <w:b/>
          <w:bCs/>
          <w:sz w:val="28"/>
          <w:szCs w:val="28"/>
        </w:rPr>
        <w:t xml:space="preserve"> </w:t>
      </w:r>
      <w:r w:rsidRPr="004625F6">
        <w:rPr>
          <w:sz w:val="28"/>
          <w:szCs w:val="28"/>
        </w:rPr>
        <w:t xml:space="preserve">com entrega parcelada, destinada ao uso no atendimento de animais sob responsabilidade do órgão público (canil municipal, Setor de Autismo Equoterapia), </w:t>
      </w:r>
      <w:r w:rsidRPr="004625F6">
        <w:rPr>
          <w:bCs/>
          <w:sz w:val="28"/>
          <w:szCs w:val="28"/>
        </w:rPr>
        <w:t>visando garantir a nutrição adequada dos animais e a manutenção de sua saúde e bem-estar</w:t>
      </w:r>
      <w:r w:rsidRPr="004625F6">
        <w:rPr>
          <w:sz w:val="28"/>
          <w:szCs w:val="28"/>
        </w:rPr>
        <w:t xml:space="preserve"> de acordo com as especificações e quantitativos constantes neste Termo de Referência.</w:t>
      </w:r>
    </w:p>
    <w:p w14:paraId="2F9E40E0" w14:textId="77777777" w:rsidR="004625F6" w:rsidRPr="00A4502F" w:rsidRDefault="004625F6" w:rsidP="004625F6">
      <w:pPr>
        <w:pStyle w:val="Corpodetexto"/>
        <w:spacing w:before="2"/>
        <w:rPr>
          <w:sz w:val="28"/>
          <w:szCs w:val="28"/>
        </w:rPr>
      </w:pPr>
    </w:p>
    <w:p w14:paraId="652B9FF9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4" w:name="14._Possíveis_Impactos_Ambientais"/>
      <w:bookmarkEnd w:id="14"/>
      <w:r w:rsidRPr="00A4502F">
        <w:rPr>
          <w:b/>
          <w:sz w:val="28"/>
          <w:szCs w:val="28"/>
        </w:rPr>
        <w:t>Possíveis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Impactos</w:t>
      </w:r>
      <w:r w:rsidRPr="00A4502F">
        <w:rPr>
          <w:b/>
          <w:spacing w:val="-13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Ambientais</w:t>
      </w:r>
    </w:p>
    <w:p w14:paraId="55A5020D" w14:textId="77777777" w:rsidR="004625F6" w:rsidRPr="00A4502F" w:rsidRDefault="004625F6" w:rsidP="004625F6">
      <w:pPr>
        <w:pStyle w:val="Corpodetexto"/>
        <w:rPr>
          <w:sz w:val="28"/>
          <w:szCs w:val="28"/>
        </w:rPr>
      </w:pPr>
    </w:p>
    <w:p w14:paraId="364C8A75" w14:textId="77777777" w:rsidR="004625F6" w:rsidRPr="00A4502F" w:rsidRDefault="004625F6" w:rsidP="004625F6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 xml:space="preserve">Dada a natureza do objeto que se pretende adquirir, não se verifica impactos ambientais relevantes, sendo necessário tão somente que a licitante atenda aos </w:t>
      </w:r>
      <w:r w:rsidRPr="00A4502F">
        <w:rPr>
          <w:b w:val="0"/>
          <w:bCs w:val="0"/>
          <w:sz w:val="28"/>
          <w:szCs w:val="28"/>
        </w:rPr>
        <w:lastRenderedPageBreak/>
        <w:t>critérios dos órgãos fiscalizadores e à política de sustentabilidade ambiental; as especificações dos materiais a serem adquiridos, contemplam além das características da matéria prima usada na confecção dos produtos, critérios para armazenagem e reciclagem.</w:t>
      </w:r>
    </w:p>
    <w:p w14:paraId="31688D43" w14:textId="77777777" w:rsidR="004625F6" w:rsidRPr="00A4502F" w:rsidRDefault="004625F6" w:rsidP="004625F6">
      <w:pPr>
        <w:pStyle w:val="Corpodetexto"/>
        <w:spacing w:before="2"/>
        <w:rPr>
          <w:sz w:val="28"/>
          <w:szCs w:val="28"/>
        </w:rPr>
      </w:pPr>
    </w:p>
    <w:p w14:paraId="13000641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5" w:name="15._Declaração_de_Viabilidade"/>
      <w:bookmarkEnd w:id="15"/>
      <w:r w:rsidRPr="00A4502F">
        <w:rPr>
          <w:b/>
          <w:sz w:val="28"/>
          <w:szCs w:val="28"/>
        </w:rPr>
        <w:t>Declaração</w:t>
      </w:r>
      <w:r w:rsidRPr="00A4502F">
        <w:rPr>
          <w:b/>
          <w:spacing w:val="-12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Viabilidade</w:t>
      </w:r>
    </w:p>
    <w:p w14:paraId="02FCA6F6" w14:textId="77777777" w:rsidR="004625F6" w:rsidRPr="00A4502F" w:rsidRDefault="004625F6" w:rsidP="004625F6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319DD973" w14:textId="77777777" w:rsidR="004625F6" w:rsidRPr="00A4502F" w:rsidRDefault="004625F6" w:rsidP="004625F6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0FABDF75" w14:textId="77777777" w:rsidR="004625F6" w:rsidRPr="00A4502F" w:rsidRDefault="004625F6" w:rsidP="004625F6">
      <w:pPr>
        <w:pStyle w:val="Corpodetexto"/>
        <w:spacing w:before="10"/>
        <w:rPr>
          <w:b w:val="0"/>
          <w:sz w:val="28"/>
          <w:szCs w:val="28"/>
        </w:rPr>
      </w:pPr>
    </w:p>
    <w:p w14:paraId="4FA84B58" w14:textId="77777777" w:rsidR="004625F6" w:rsidRPr="00A4502F" w:rsidRDefault="004625F6" w:rsidP="004625F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6" w:name="16._Responsáveis"/>
      <w:bookmarkEnd w:id="16"/>
      <w:r w:rsidRPr="00A4502F">
        <w:rPr>
          <w:b/>
          <w:sz w:val="28"/>
          <w:szCs w:val="28"/>
        </w:rPr>
        <w:t>Responsáveis</w:t>
      </w:r>
    </w:p>
    <w:p w14:paraId="065F3F85" w14:textId="77777777" w:rsidR="004625F6" w:rsidRPr="00A4502F" w:rsidRDefault="004625F6" w:rsidP="004625F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0F148EE9" w14:textId="77777777" w:rsidR="004625F6" w:rsidRDefault="004625F6" w:rsidP="004625F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22BB3FF6" w14:textId="77777777" w:rsidR="004625F6" w:rsidRPr="00A4502F" w:rsidRDefault="004625F6" w:rsidP="004625F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04918681" w14:textId="77777777" w:rsidR="004625F6" w:rsidRPr="00A4502F" w:rsidRDefault="004625F6" w:rsidP="004625F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5DE1B6F0" w14:textId="77777777" w:rsidR="004625F6" w:rsidRPr="00A4502F" w:rsidRDefault="004625F6" w:rsidP="004625F6">
      <w:pPr>
        <w:tabs>
          <w:tab w:val="left" w:pos="519"/>
        </w:tabs>
        <w:ind w:left="114"/>
        <w:jc w:val="center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  <w:t>_______________________________________________</w:t>
      </w:r>
    </w:p>
    <w:p w14:paraId="3733F83E" w14:textId="77777777" w:rsidR="004625F6" w:rsidRPr="004625F6" w:rsidRDefault="004625F6" w:rsidP="004625F6">
      <w:pPr>
        <w:pStyle w:val="Recuodecorpodetexto"/>
        <w:spacing w:after="0"/>
        <w:ind w:left="720"/>
        <w:jc w:val="center"/>
        <w:rPr>
          <w:b/>
          <w:bCs/>
          <w:sz w:val="24"/>
          <w:szCs w:val="24"/>
        </w:rPr>
      </w:pPr>
      <w:r w:rsidRPr="004625F6">
        <w:rPr>
          <w:b/>
          <w:bCs/>
          <w:sz w:val="24"/>
          <w:szCs w:val="24"/>
        </w:rPr>
        <w:t>PAULA LOPES SILVA</w:t>
      </w:r>
    </w:p>
    <w:p w14:paraId="5FC7414E" w14:textId="77777777" w:rsidR="004625F6" w:rsidRPr="00A4502F" w:rsidRDefault="004625F6" w:rsidP="004625F6">
      <w:pPr>
        <w:tabs>
          <w:tab w:val="left" w:pos="519"/>
        </w:tabs>
        <w:ind w:left="114"/>
        <w:jc w:val="center"/>
        <w:rPr>
          <w:b/>
          <w:sz w:val="28"/>
          <w:szCs w:val="28"/>
        </w:rPr>
      </w:pPr>
      <w:r w:rsidRPr="004625F6">
        <w:rPr>
          <w:b/>
          <w:bCs/>
          <w:sz w:val="24"/>
          <w:szCs w:val="24"/>
        </w:rPr>
        <w:t>COORDENADORA DO CENTRO DE ATENDIMENTO AO AUTISMO</w:t>
      </w:r>
    </w:p>
    <w:p w14:paraId="7A2144EB" w14:textId="77777777" w:rsidR="004625F6" w:rsidRPr="00A4502F" w:rsidRDefault="004625F6" w:rsidP="004625F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695DE7AD" w14:textId="77777777" w:rsidR="004625F6" w:rsidRDefault="004625F6" w:rsidP="004625F6"/>
    <w:p w14:paraId="528DBEE0" w14:textId="77777777" w:rsidR="004625F6" w:rsidRDefault="004625F6"/>
    <w:sectPr w:rsidR="004625F6" w:rsidSect="003B3C43">
      <w:headerReference w:type="default" r:id="rId7"/>
      <w:footerReference w:type="default" r:id="rId8"/>
      <w:pgSz w:w="11910" w:h="16840"/>
      <w:pgMar w:top="1200" w:right="1680" w:bottom="426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EC46E" w14:textId="77777777" w:rsidR="000A27BA" w:rsidRDefault="000A27BA">
      <w:r>
        <w:separator/>
      </w:r>
    </w:p>
  </w:endnote>
  <w:endnote w:type="continuationSeparator" w:id="0">
    <w:p w14:paraId="73B8A504" w14:textId="77777777" w:rsidR="000A27BA" w:rsidRDefault="000A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Content>
      <w:p w14:paraId="27F68BC7" w14:textId="77777777" w:rsidR="00000000" w:rsidRDefault="002E7F0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385D140E" w14:textId="77777777" w:rsidR="00000000" w:rsidRDefault="00000000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F1956" w14:textId="77777777" w:rsidR="000A27BA" w:rsidRDefault="000A27BA">
      <w:r>
        <w:separator/>
      </w:r>
    </w:p>
  </w:footnote>
  <w:footnote w:type="continuationSeparator" w:id="0">
    <w:p w14:paraId="1BA6E608" w14:textId="77777777" w:rsidR="000A27BA" w:rsidRDefault="000A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4CF9" w14:textId="77777777" w:rsidR="00000000" w:rsidRDefault="002E7F08">
    <w:pPr>
      <w:pStyle w:val="Cabealho"/>
    </w:pPr>
    <w:r>
      <w:rPr>
        <w:noProof/>
      </w:rPr>
      <w:drawing>
        <wp:inline distT="0" distB="0" distL="0" distR="0" wp14:anchorId="66E724CF" wp14:editId="4C7C15CE">
          <wp:extent cx="5400040" cy="825133"/>
          <wp:effectExtent l="0" t="0" r="0" b="0"/>
          <wp:docPr id="2" name="Imagem 2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323205" name="Imagem 868323205" descr="Tex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5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4E386" w14:textId="77777777" w:rsidR="00000000" w:rsidRDefault="00000000">
    <w:pPr>
      <w:pStyle w:val="Corpodetexto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111524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F6"/>
    <w:rsid w:val="000A27BA"/>
    <w:rsid w:val="002E7F08"/>
    <w:rsid w:val="00341830"/>
    <w:rsid w:val="00401CDA"/>
    <w:rsid w:val="004625F6"/>
    <w:rsid w:val="006D1B01"/>
    <w:rsid w:val="009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AAEFE"/>
  <w15:chartTrackingRefBased/>
  <w15:docId w15:val="{6726FF59-8881-401B-83ED-C3D7F132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5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4625F6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4625F6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4625F6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4625F6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4625F6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4625F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625F6"/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4625F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625F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625F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625F6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4625F6"/>
  </w:style>
  <w:style w:type="character" w:styleId="Forte">
    <w:name w:val="Strong"/>
    <w:basedOn w:val="Fontepargpadro"/>
    <w:uiPriority w:val="22"/>
    <w:qFormat/>
    <w:rsid w:val="00462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1960</Words>
  <Characters>10590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Saulo Lopes</cp:lastModifiedBy>
  <cp:revision>2</cp:revision>
  <cp:lastPrinted>2025-11-11T11:01:00Z</cp:lastPrinted>
  <dcterms:created xsi:type="dcterms:W3CDTF">2026-01-09T18:46:00Z</dcterms:created>
  <dcterms:modified xsi:type="dcterms:W3CDTF">2026-01-09T18:46:00Z</dcterms:modified>
</cp:coreProperties>
</file>